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r>
        <w:rPr>
          <w:b/>
          <w:bCs/>
        </w:rPr>
        <w:t xml:space="preserve">MYOTONIC DYSTROPHY AND CARDIAC CONDUCTION SYSTEM ABNORMALITIES: HOW AWARENESS AFFECTS THE PATIENT OUTCOME? </w:t>
      </w:r>
    </w:p>
    <w:bookmarkEnd w:id="0"/>
    <w:p w:rsidR="00B921ED" w:rsidRDefault="001B022A">
      <w:pPr>
        <w:widowControl w:val="0"/>
        <w:autoSpaceDE w:val="0"/>
        <w:autoSpaceDN w:val="0"/>
        <w:adjustRightInd w:val="0"/>
      </w:pPr>
      <w:r w:rsidRPr="001B022A">
        <w:rPr>
          <w:b/>
          <w:bCs/>
          <w:u w:val="single"/>
        </w:rPr>
        <w:t>K. Khalighi</w:t>
      </w:r>
      <w:r w:rsidR="001E7270" w:rsidRPr="001E7270">
        <w:rPr>
          <w:b/>
          <w:bCs/>
          <w:u w:val="single"/>
          <w:vertAlign w:val="superscript"/>
        </w:rPr>
        <w:t>1</w:t>
      </w:r>
      <w:proofErr w:type="gramStart"/>
      <w:r w:rsidR="001E7270" w:rsidRPr="001E7270">
        <w:rPr>
          <w:b/>
          <w:bCs/>
          <w:u w:val="single"/>
          <w:vertAlign w:val="superscript"/>
        </w:rPr>
        <w:t>,2</w:t>
      </w:r>
      <w:proofErr w:type="gramEnd"/>
      <w:r>
        <w:t>, S.</w:t>
      </w:r>
      <w:r w:rsidR="00B921ED">
        <w:t>B</w:t>
      </w:r>
      <w:r>
        <w:t>.</w:t>
      </w:r>
      <w:r w:rsidR="00B921ED">
        <w:t xml:space="preserve"> Thapamagar</w:t>
      </w:r>
      <w:r w:rsidR="001E7270" w:rsidRPr="001E7270">
        <w:rPr>
          <w:vertAlign w:val="superscript"/>
        </w:rPr>
        <w:t>1,2</w:t>
      </w:r>
      <w:r w:rsidR="00B921ED">
        <w:t>, N</w:t>
      </w:r>
      <w:r>
        <w:t>.</w:t>
      </w:r>
      <w:r w:rsidR="00B921ED">
        <w:t xml:space="preserve"> Singh</w:t>
      </w:r>
      <w:r w:rsidR="001E7270" w:rsidRPr="001E7270">
        <w:rPr>
          <w:vertAlign w:val="superscript"/>
        </w:rPr>
        <w:t>1,2</w:t>
      </w:r>
    </w:p>
    <w:p w:rsidR="00B921ED" w:rsidRDefault="001E7270">
      <w:pPr>
        <w:widowControl w:val="0"/>
        <w:autoSpaceDE w:val="0"/>
        <w:autoSpaceDN w:val="0"/>
        <w:adjustRightInd w:val="0"/>
        <w:rPr>
          <w:color w:val="503820"/>
        </w:rPr>
      </w:pPr>
      <w:r w:rsidRPr="001E7270">
        <w:rPr>
          <w:color w:val="000000"/>
          <w:vertAlign w:val="superscript"/>
        </w:rPr>
        <w:t>1</w:t>
      </w:r>
      <w:r w:rsidR="00B921ED">
        <w:rPr>
          <w:color w:val="000000"/>
        </w:rPr>
        <w:t xml:space="preserve">Easton Hospital, Easton, PA, USA, </w:t>
      </w:r>
      <w:r w:rsidRPr="001E7270">
        <w:rPr>
          <w:color w:val="000000"/>
          <w:vertAlign w:val="superscript"/>
        </w:rPr>
        <w:t>2</w:t>
      </w:r>
      <w:r w:rsidR="00B921ED">
        <w:rPr>
          <w:color w:val="000000"/>
        </w:rPr>
        <w:t>Drexel Unive</w:t>
      </w:r>
      <w:r w:rsidR="001B022A">
        <w:rPr>
          <w:color w:val="000000"/>
        </w:rPr>
        <w:t>r</w:t>
      </w:r>
      <w:r w:rsidR="00B921ED">
        <w:rPr>
          <w:color w:val="000000"/>
        </w:rPr>
        <w:t>sity, Philadelphia, PA,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1B022A" w:rsidRDefault="00B921ED">
      <w:pPr>
        <w:widowControl w:val="0"/>
        <w:autoSpaceDE w:val="0"/>
        <w:autoSpaceDN w:val="0"/>
        <w:adjustRightInd w:val="0"/>
        <w:jc w:val="both"/>
      </w:pPr>
      <w:r>
        <w:t>Background:</w:t>
      </w:r>
      <w:r w:rsidR="001B022A">
        <w:t xml:space="preserve"> </w:t>
      </w:r>
      <w:proofErr w:type="spellStart"/>
      <w:r>
        <w:t>Myotonic</w:t>
      </w:r>
      <w:proofErr w:type="spellEnd"/>
      <w:r>
        <w:t xml:space="preserve"> dystrophy is a multisystem disorder with mu</w:t>
      </w:r>
      <w:r w:rsidR="001B022A">
        <w:t xml:space="preserve">ltiple cardiac manifestations. </w:t>
      </w:r>
      <w:r>
        <w:t>Conduction system abnormality is the most common systemic manifestation which is usually progres</w:t>
      </w:r>
      <w:r w:rsidR="001B022A">
        <w:t xml:space="preserve">sive but can be unpredictable. </w:t>
      </w:r>
      <w:r>
        <w:t>The majority of patients die due to cardiac reasons and one-third of such deaths are sudden cardiac death. Case reports and discussion:</w:t>
      </w:r>
      <w:r w:rsidR="001B022A">
        <w:t xml:space="preserve"> </w:t>
      </w:r>
      <w:r>
        <w:t xml:space="preserve">In this case series, we present 7 consecutive patients with </w:t>
      </w:r>
      <w:proofErr w:type="spellStart"/>
      <w:r>
        <w:t>myotonic</w:t>
      </w:r>
      <w:proofErr w:type="spellEnd"/>
      <w:r>
        <w:t xml:space="preserve"> dystrophy presenting with recurrent lightheadedness, dizzin</w:t>
      </w:r>
      <w:r w:rsidR="001B022A">
        <w:t xml:space="preserve">ess, near-syncope and fatigue. </w:t>
      </w:r>
      <w:r>
        <w:t xml:space="preserve">All had EKG evidence for </w:t>
      </w:r>
      <w:proofErr w:type="spellStart"/>
      <w:r>
        <w:t>intraventricular</w:t>
      </w:r>
      <w:proofErr w:type="spellEnd"/>
      <w:r>
        <w:t xml:space="preserve"> conduction delay but only 5 had first </w:t>
      </w:r>
      <w:r w:rsidR="001B022A">
        <w:t xml:space="preserve">degree </w:t>
      </w:r>
      <w:proofErr w:type="spellStart"/>
      <w:r w:rsidR="001B022A">
        <w:t>atrioventricular</w:t>
      </w:r>
      <w:proofErr w:type="spellEnd"/>
      <w:r w:rsidR="001B022A">
        <w:t xml:space="preserve"> block. </w:t>
      </w:r>
      <w:r>
        <w:t xml:space="preserve">The HV intervals were greater than 72 </w:t>
      </w:r>
      <w:proofErr w:type="spellStart"/>
      <w:r>
        <w:t>msec</w:t>
      </w:r>
      <w:proofErr w:type="spellEnd"/>
      <w:r>
        <w:t xml:space="preserve"> in 5 patients. Four had inducible sustained ventricular tachycardia requiring immediate </w:t>
      </w:r>
      <w:proofErr w:type="spellStart"/>
      <w:r>
        <w:t>c</w:t>
      </w:r>
      <w:r w:rsidR="001B022A">
        <w:t>ardioversion</w:t>
      </w:r>
      <w:proofErr w:type="spellEnd"/>
      <w:r w:rsidR="001B022A">
        <w:t xml:space="preserve"> and received ICD. </w:t>
      </w:r>
      <w:r>
        <w:t>Two underwent permanent pacemaker placement due to complete heart block and infra-</w:t>
      </w:r>
      <w:proofErr w:type="spellStart"/>
      <w:r>
        <w:t>hisian</w:t>
      </w:r>
      <w:proofErr w:type="spellEnd"/>
      <w:r>
        <w:t xml:space="preserve"> block.  These electrophysiological findings are typical in patients with </w:t>
      </w:r>
      <w:proofErr w:type="spellStart"/>
      <w:r>
        <w:t>myotonic</w:t>
      </w:r>
      <w:proofErr w:type="spellEnd"/>
      <w:r>
        <w:t xml:space="preserve"> dystrophy.</w:t>
      </w:r>
      <w:r w:rsidR="001B022A">
        <w:t xml:space="preserve"> </w:t>
      </w:r>
      <w:r>
        <w:t>Five out of 7 patients were seen in last 2 years, an unusual surge of referrals attributed to an increased awareness of primary care physicians to cardiac manifes</w:t>
      </w:r>
      <w:r w:rsidR="001B022A">
        <w:t xml:space="preserve">tations of </w:t>
      </w:r>
      <w:proofErr w:type="spellStart"/>
      <w:r w:rsidR="001B022A">
        <w:t>myotonic</w:t>
      </w:r>
      <w:proofErr w:type="spellEnd"/>
      <w:r w:rsidR="001B022A">
        <w:t xml:space="preserve"> dystrophy. </w:t>
      </w:r>
      <w:r>
        <w:t xml:space="preserve">Since one third of cardiac deaths in these patients are sudden, prophylactic pacemaker placement is recommended despite minimal </w:t>
      </w:r>
      <w:r w:rsidR="001E7270">
        <w:t xml:space="preserve">conduction system abnormality. </w:t>
      </w:r>
      <w:r>
        <w:t>However, the common practice is to identify patients with high risk conduction abnormalities by an electrophysiology study and provide prophylactic invasive strategies.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Conclusion:</w:t>
      </w:r>
      <w:r w:rsidR="001B022A">
        <w:t xml:space="preserve"> </w:t>
      </w:r>
      <w:r>
        <w:t xml:space="preserve">There is a clear need for identifying the subgroup of patients with </w:t>
      </w:r>
      <w:proofErr w:type="spellStart"/>
      <w:r>
        <w:t>myotonic</w:t>
      </w:r>
      <w:proofErr w:type="spellEnd"/>
      <w:r>
        <w:t xml:space="preserve"> dystrophy and to intervene for those at high-risk with prophylactic invasive strategies.  Identifying such patients may be difficult unless there is increase awareness among our primary care physicians.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1E7270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65" w:rsidRDefault="00B96665" w:rsidP="00B96665">
      <w:r>
        <w:separator/>
      </w:r>
    </w:p>
  </w:endnote>
  <w:endnote w:type="continuationSeparator" w:id="0">
    <w:p w:rsidR="00B96665" w:rsidRDefault="00B96665" w:rsidP="00B9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65" w:rsidRDefault="00B96665" w:rsidP="00B96665">
      <w:r>
        <w:separator/>
      </w:r>
    </w:p>
  </w:footnote>
  <w:footnote w:type="continuationSeparator" w:id="0">
    <w:p w:rsidR="00B96665" w:rsidRDefault="00B96665" w:rsidP="00B96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65" w:rsidRDefault="00B96665" w:rsidP="00B96665">
    <w:pPr>
      <w:pStyle w:val="Header"/>
    </w:pPr>
    <w:r>
      <w:t>1565, oral or poster, cat: 46</w:t>
    </w:r>
  </w:p>
  <w:p w:rsidR="00B96665" w:rsidRDefault="00B966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1B022A"/>
    <w:rsid w:val="001E7270"/>
    <w:rsid w:val="00447B2F"/>
    <w:rsid w:val="00B921ED"/>
    <w:rsid w:val="00B9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6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6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66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66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6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6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66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66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5719BE0E</Template>
  <TotalTime>6</TotalTime>
  <Pages>1</Pages>
  <Words>277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cp:lastPrinted>2012-05-14T10:27:00Z</cp:lastPrinted>
  <dcterms:created xsi:type="dcterms:W3CDTF">2012-05-14T10:21:00Z</dcterms:created>
  <dcterms:modified xsi:type="dcterms:W3CDTF">2012-05-14T10:27:00Z</dcterms:modified>
</cp:coreProperties>
</file>